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220"/>
        <w:tblW w:w="0" w:type="auto"/>
        <w:tblLook w:val="04A0" w:firstRow="1" w:lastRow="0" w:firstColumn="1" w:lastColumn="0" w:noHBand="0" w:noVBand="1"/>
      </w:tblPr>
      <w:tblGrid>
        <w:gridCol w:w="3085"/>
        <w:gridCol w:w="2985"/>
        <w:gridCol w:w="3172"/>
      </w:tblGrid>
      <w:tr w:rsidR="009D5AEC" w:rsidTr="009D5AEC">
        <w:trPr>
          <w:trHeight w:val="558"/>
        </w:trPr>
        <w:tc>
          <w:tcPr>
            <w:tcW w:w="3085" w:type="dxa"/>
          </w:tcPr>
          <w:p w:rsidR="009D5AEC" w:rsidRPr="00C53852" w:rsidRDefault="009D5AEC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Colour</w:t>
            </w:r>
          </w:p>
        </w:tc>
        <w:tc>
          <w:tcPr>
            <w:tcW w:w="2985" w:type="dxa"/>
          </w:tcPr>
          <w:p w:rsidR="009D5AEC" w:rsidRPr="00C53852" w:rsidRDefault="009D5AEC" w:rsidP="00D229B9">
            <w:pPr>
              <w:rPr>
                <w:b/>
                <w:sz w:val="32"/>
                <w:szCs w:val="32"/>
              </w:rPr>
            </w:pPr>
          </w:p>
        </w:tc>
        <w:tc>
          <w:tcPr>
            <w:tcW w:w="3172" w:type="dxa"/>
          </w:tcPr>
          <w:p w:rsidR="009D5AEC" w:rsidRPr="00C53852" w:rsidRDefault="009D5AEC" w:rsidP="00F13C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Black</w:t>
            </w:r>
          </w:p>
        </w:tc>
      </w:tr>
      <w:tr w:rsidR="009D5AEC" w:rsidTr="009D5AEC">
        <w:trPr>
          <w:trHeight w:val="552"/>
        </w:trPr>
        <w:tc>
          <w:tcPr>
            <w:tcW w:w="3085" w:type="dxa"/>
          </w:tcPr>
          <w:p w:rsidR="009D5AEC" w:rsidRPr="00C53852" w:rsidRDefault="009D5AEC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Hardness</w:t>
            </w:r>
          </w:p>
        </w:tc>
        <w:tc>
          <w:tcPr>
            <w:tcW w:w="2985" w:type="dxa"/>
          </w:tcPr>
          <w:p w:rsidR="009D5AEC" w:rsidRPr="009D5AEC" w:rsidRDefault="009D5AEC" w:rsidP="00D229B9">
            <w:pPr>
              <w:rPr>
                <w:sz w:val="32"/>
                <w:szCs w:val="32"/>
              </w:rPr>
            </w:pPr>
            <w:r w:rsidRPr="009D5AEC">
              <w:rPr>
                <w:sz w:val="32"/>
                <w:szCs w:val="32"/>
              </w:rPr>
              <w:t>ASTMD2240</w:t>
            </w:r>
          </w:p>
        </w:tc>
        <w:tc>
          <w:tcPr>
            <w:tcW w:w="3172" w:type="dxa"/>
          </w:tcPr>
          <w:p w:rsidR="009D5AEC" w:rsidRPr="00C53852" w:rsidRDefault="009D5AEC" w:rsidP="006767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  <w:r w:rsidRPr="00C53852">
              <w:rPr>
                <w:sz w:val="32"/>
                <w:szCs w:val="32"/>
              </w:rPr>
              <w:t xml:space="preserve"> +/-5 ShoreA</w:t>
            </w:r>
          </w:p>
        </w:tc>
      </w:tr>
      <w:tr w:rsidR="009D5AEC" w:rsidTr="009D5AEC">
        <w:trPr>
          <w:trHeight w:val="574"/>
        </w:trPr>
        <w:tc>
          <w:tcPr>
            <w:tcW w:w="3085" w:type="dxa"/>
          </w:tcPr>
          <w:p w:rsidR="009D5AEC" w:rsidRPr="00C53852" w:rsidRDefault="009D5AEC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Tensile Strength</w:t>
            </w:r>
          </w:p>
        </w:tc>
        <w:tc>
          <w:tcPr>
            <w:tcW w:w="2985" w:type="dxa"/>
          </w:tcPr>
          <w:p w:rsidR="009D5AEC" w:rsidRPr="009D5AEC" w:rsidRDefault="009D5AEC" w:rsidP="00D229B9">
            <w:pPr>
              <w:rPr>
                <w:sz w:val="32"/>
                <w:szCs w:val="32"/>
              </w:rPr>
            </w:pPr>
            <w:r w:rsidRPr="009D5AEC">
              <w:rPr>
                <w:sz w:val="32"/>
                <w:szCs w:val="32"/>
              </w:rPr>
              <w:t>ASTMD-412</w:t>
            </w:r>
          </w:p>
        </w:tc>
        <w:tc>
          <w:tcPr>
            <w:tcW w:w="3172" w:type="dxa"/>
          </w:tcPr>
          <w:p w:rsidR="009D5AEC" w:rsidRPr="00C53852" w:rsidRDefault="009D5AEC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C53852">
              <w:rPr>
                <w:sz w:val="32"/>
                <w:szCs w:val="32"/>
              </w:rPr>
              <w:t>MPA</w:t>
            </w:r>
          </w:p>
        </w:tc>
      </w:tr>
      <w:tr w:rsidR="009D5AEC" w:rsidTr="009D5AEC">
        <w:trPr>
          <w:trHeight w:val="555"/>
        </w:trPr>
        <w:tc>
          <w:tcPr>
            <w:tcW w:w="3085" w:type="dxa"/>
          </w:tcPr>
          <w:p w:rsidR="009D5AEC" w:rsidRPr="00C53852" w:rsidRDefault="009D5AEC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Elongation</w:t>
            </w:r>
          </w:p>
        </w:tc>
        <w:tc>
          <w:tcPr>
            <w:tcW w:w="2985" w:type="dxa"/>
          </w:tcPr>
          <w:p w:rsidR="009D5AEC" w:rsidRPr="009D5AEC" w:rsidRDefault="009D5AEC" w:rsidP="00D229B9">
            <w:pPr>
              <w:rPr>
                <w:sz w:val="32"/>
                <w:szCs w:val="32"/>
              </w:rPr>
            </w:pPr>
            <w:r w:rsidRPr="009D5AEC">
              <w:rPr>
                <w:sz w:val="32"/>
                <w:szCs w:val="32"/>
              </w:rPr>
              <w:t>ASTMD-412</w:t>
            </w:r>
          </w:p>
        </w:tc>
        <w:tc>
          <w:tcPr>
            <w:tcW w:w="3172" w:type="dxa"/>
          </w:tcPr>
          <w:p w:rsidR="009D5AEC" w:rsidRPr="00C53852" w:rsidRDefault="009D5AEC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400%</w:t>
            </w:r>
          </w:p>
        </w:tc>
      </w:tr>
      <w:tr w:rsidR="009D5AEC" w:rsidTr="009D5AEC">
        <w:trPr>
          <w:trHeight w:val="569"/>
        </w:trPr>
        <w:tc>
          <w:tcPr>
            <w:tcW w:w="3085" w:type="dxa"/>
          </w:tcPr>
          <w:p w:rsidR="009D5AEC" w:rsidRPr="00C53852" w:rsidRDefault="009D5AEC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Surface</w:t>
            </w:r>
          </w:p>
        </w:tc>
        <w:tc>
          <w:tcPr>
            <w:tcW w:w="2985" w:type="dxa"/>
          </w:tcPr>
          <w:p w:rsidR="009D5AEC" w:rsidRPr="00C53852" w:rsidRDefault="009D5AEC" w:rsidP="00D229B9">
            <w:pPr>
              <w:rPr>
                <w:b/>
                <w:sz w:val="32"/>
                <w:szCs w:val="32"/>
              </w:rPr>
            </w:pPr>
          </w:p>
        </w:tc>
        <w:tc>
          <w:tcPr>
            <w:tcW w:w="3172" w:type="dxa"/>
          </w:tcPr>
          <w:p w:rsidR="009D5AEC" w:rsidRPr="00C53852" w:rsidRDefault="009D5AEC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Smooth</w:t>
            </w:r>
          </w:p>
        </w:tc>
      </w:tr>
      <w:tr w:rsidR="009D5AEC" w:rsidTr="009D5AEC">
        <w:trPr>
          <w:trHeight w:val="549"/>
        </w:trPr>
        <w:tc>
          <w:tcPr>
            <w:tcW w:w="3085" w:type="dxa"/>
          </w:tcPr>
          <w:p w:rsidR="009D5AEC" w:rsidRPr="00C53852" w:rsidRDefault="009D5AEC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Density</w:t>
            </w:r>
          </w:p>
        </w:tc>
        <w:tc>
          <w:tcPr>
            <w:tcW w:w="2985" w:type="dxa"/>
          </w:tcPr>
          <w:p w:rsidR="009D5AEC" w:rsidRPr="009D5AEC" w:rsidRDefault="009D5AEC" w:rsidP="00D229B9">
            <w:pPr>
              <w:rPr>
                <w:sz w:val="32"/>
                <w:szCs w:val="32"/>
              </w:rPr>
            </w:pPr>
            <w:r w:rsidRPr="009D5AEC">
              <w:rPr>
                <w:sz w:val="32"/>
                <w:szCs w:val="32"/>
              </w:rPr>
              <w:t>ASTMD792</w:t>
            </w:r>
          </w:p>
        </w:tc>
        <w:tc>
          <w:tcPr>
            <w:tcW w:w="3172" w:type="dxa"/>
          </w:tcPr>
          <w:p w:rsidR="009D5AEC" w:rsidRPr="00C53852" w:rsidRDefault="009D5AEC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1.13g/</w:t>
            </w:r>
            <w:r w:rsidRPr="00C53852">
              <w:rPr>
                <w:sz w:val="32"/>
                <w:szCs w:val="32"/>
              </w:rPr>
              <w:t>cm³</w:t>
            </w:r>
          </w:p>
        </w:tc>
      </w:tr>
      <w:tr w:rsidR="009D5AEC" w:rsidTr="009D5AEC">
        <w:trPr>
          <w:trHeight w:val="549"/>
        </w:trPr>
        <w:tc>
          <w:tcPr>
            <w:tcW w:w="3085" w:type="dxa"/>
          </w:tcPr>
          <w:p w:rsidR="009D5AEC" w:rsidRPr="00C53852" w:rsidRDefault="009D5AEC" w:rsidP="00D229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Abrasion</w:t>
            </w:r>
          </w:p>
        </w:tc>
        <w:tc>
          <w:tcPr>
            <w:tcW w:w="2985" w:type="dxa"/>
          </w:tcPr>
          <w:p w:rsidR="009D5AEC" w:rsidRPr="009D5AEC" w:rsidRDefault="009D5AEC" w:rsidP="00D229B9">
            <w:pPr>
              <w:rPr>
                <w:sz w:val="32"/>
                <w:szCs w:val="32"/>
              </w:rPr>
            </w:pPr>
            <w:r w:rsidRPr="009D5AEC">
              <w:rPr>
                <w:sz w:val="32"/>
                <w:szCs w:val="32"/>
              </w:rPr>
              <w:t>ASTMD-412</w:t>
            </w:r>
          </w:p>
        </w:tc>
        <w:tc>
          <w:tcPr>
            <w:tcW w:w="3172" w:type="dxa"/>
          </w:tcPr>
          <w:p w:rsidR="009D5AEC" w:rsidRDefault="009D5AEC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 mm³</w:t>
            </w:r>
          </w:p>
        </w:tc>
      </w:tr>
      <w:tr w:rsidR="009D5AEC" w:rsidTr="009D5AEC">
        <w:trPr>
          <w:trHeight w:val="549"/>
        </w:trPr>
        <w:tc>
          <w:tcPr>
            <w:tcW w:w="3085" w:type="dxa"/>
          </w:tcPr>
          <w:p w:rsidR="009D5AEC" w:rsidRDefault="009D5AEC" w:rsidP="00D229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Temperature Range</w:t>
            </w:r>
          </w:p>
        </w:tc>
        <w:tc>
          <w:tcPr>
            <w:tcW w:w="2985" w:type="dxa"/>
          </w:tcPr>
          <w:p w:rsidR="009D5AEC" w:rsidRPr="00C53852" w:rsidRDefault="009D5AEC" w:rsidP="00D229B9">
            <w:pPr>
              <w:rPr>
                <w:b/>
                <w:sz w:val="32"/>
                <w:szCs w:val="32"/>
              </w:rPr>
            </w:pPr>
          </w:p>
        </w:tc>
        <w:tc>
          <w:tcPr>
            <w:tcW w:w="3172" w:type="dxa"/>
          </w:tcPr>
          <w:p w:rsidR="009D5AEC" w:rsidRDefault="009D5AEC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 Air: -30°C – +70°C</w:t>
            </w:r>
          </w:p>
          <w:p w:rsidR="009D5AEC" w:rsidRDefault="009D5AEC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Water: </w:t>
            </w:r>
            <w:r>
              <w:rPr>
                <w:sz w:val="32"/>
                <w:szCs w:val="32"/>
              </w:rPr>
              <w:t>-30°C – +</w:t>
            </w:r>
            <w:r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0°C</w:t>
            </w:r>
          </w:p>
        </w:tc>
      </w:tr>
    </w:tbl>
    <w:p w:rsidR="00C53852" w:rsidRDefault="00D229B9" w:rsidP="00D229B9">
      <w:pPr>
        <w:jc w:val="center"/>
      </w:pPr>
      <w:r>
        <w:rPr>
          <w:noProof/>
          <w:lang w:eastAsia="en-NZ"/>
        </w:rPr>
        <w:drawing>
          <wp:inline distT="0" distB="0" distL="0" distR="0" wp14:anchorId="39BC3C09" wp14:editId="0557F778">
            <wp:extent cx="2901180" cy="64309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 Rubber &amp; Foam logo resized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180" cy="64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9B9" w:rsidRDefault="00D229B9" w:rsidP="00C53852">
      <w:pPr>
        <w:jc w:val="center"/>
        <w:rPr>
          <w:sz w:val="36"/>
          <w:szCs w:val="36"/>
        </w:rPr>
      </w:pPr>
    </w:p>
    <w:p w:rsidR="00D229B9" w:rsidRPr="00D229B9" w:rsidRDefault="009D5AEC" w:rsidP="00C538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Natural Wear</w:t>
      </w:r>
      <w:r w:rsidR="00733735">
        <w:rPr>
          <w:b/>
          <w:sz w:val="36"/>
          <w:szCs w:val="36"/>
        </w:rPr>
        <w:t xml:space="preserve"> Rubber</w:t>
      </w:r>
      <w:r>
        <w:rPr>
          <w:b/>
          <w:sz w:val="36"/>
          <w:szCs w:val="36"/>
        </w:rPr>
        <w:t xml:space="preserve"> 60 </w:t>
      </w:r>
      <w:proofErr w:type="spellStart"/>
      <w:r>
        <w:rPr>
          <w:b/>
          <w:sz w:val="36"/>
          <w:szCs w:val="36"/>
        </w:rPr>
        <w:t>SHoreA</w:t>
      </w:r>
      <w:proofErr w:type="spellEnd"/>
    </w:p>
    <w:p w:rsidR="00C53852" w:rsidRDefault="00C53852" w:rsidP="00C53852">
      <w:pPr>
        <w:jc w:val="center"/>
        <w:rPr>
          <w:sz w:val="36"/>
          <w:szCs w:val="36"/>
        </w:rPr>
      </w:pPr>
    </w:p>
    <w:p w:rsidR="00D229B9" w:rsidRDefault="009D5AEC" w:rsidP="00D229B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 xml:space="preserve">Natural Rubber (NR) also called pure gum rubber is used in a wide range of industries. NR rubber has excellent mechanical properties, low compression set and high resilience. It has excellent dynamic and rebound properties and very good resistance to abrasion. </w:t>
      </w:r>
    </w:p>
    <w:p w:rsidR="009D5AEC" w:rsidRPr="00D229B9" w:rsidRDefault="009D5AEC" w:rsidP="00D229B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:rsidR="008070EF" w:rsidRPr="009D5AEC" w:rsidRDefault="009D5AEC" w:rsidP="008070E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color w:val="333333"/>
          <w:sz w:val="32"/>
          <w:szCs w:val="32"/>
          <w:lang w:val="en" w:eastAsia="en-NZ"/>
        </w:rPr>
      </w:pPr>
      <w:r w:rsidRPr="009D5AEC">
        <w:rPr>
          <w:rFonts w:ascii="Arial" w:eastAsia="Times New Roman" w:hAnsi="Arial" w:cs="Arial"/>
          <w:b/>
          <w:color w:val="333333"/>
          <w:sz w:val="32"/>
          <w:szCs w:val="32"/>
          <w:lang w:val="en" w:eastAsia="en-NZ"/>
        </w:rPr>
        <w:t>Main Characteristics:</w:t>
      </w:r>
    </w:p>
    <w:p w:rsidR="009D5AEC" w:rsidRPr="009D5AEC" w:rsidRDefault="009D5AEC" w:rsidP="009D5AEC">
      <w:pPr>
        <w:pStyle w:val="NoSpacing"/>
        <w:ind w:firstLine="720"/>
        <w:rPr>
          <w:sz w:val="28"/>
          <w:szCs w:val="28"/>
          <w:lang w:val="en" w:eastAsia="en-NZ"/>
        </w:rPr>
      </w:pPr>
      <w:r w:rsidRPr="009D5AEC">
        <w:rPr>
          <w:b/>
          <w:sz w:val="28"/>
          <w:szCs w:val="28"/>
          <w:lang w:val="en" w:eastAsia="en-NZ"/>
        </w:rPr>
        <w:t>Elasticity:</w:t>
      </w:r>
      <w:r w:rsidRPr="009D5AEC">
        <w:rPr>
          <w:sz w:val="28"/>
          <w:szCs w:val="28"/>
          <w:lang w:val="en" w:eastAsia="en-NZ"/>
        </w:rPr>
        <w:t xml:space="preserve"> Excellent</w:t>
      </w:r>
    </w:p>
    <w:p w:rsidR="009D5AEC" w:rsidRPr="009D5AEC" w:rsidRDefault="009D5AEC" w:rsidP="009D5AEC">
      <w:pPr>
        <w:pStyle w:val="NoSpacing"/>
        <w:ind w:firstLine="720"/>
        <w:rPr>
          <w:sz w:val="28"/>
          <w:szCs w:val="28"/>
          <w:lang w:val="en" w:eastAsia="en-NZ"/>
        </w:rPr>
      </w:pPr>
      <w:r w:rsidRPr="009D5AEC">
        <w:rPr>
          <w:b/>
          <w:sz w:val="28"/>
          <w:szCs w:val="28"/>
          <w:lang w:val="en" w:eastAsia="en-NZ"/>
        </w:rPr>
        <w:t>Compression:</w:t>
      </w:r>
      <w:r w:rsidRPr="009D5AEC">
        <w:rPr>
          <w:sz w:val="28"/>
          <w:szCs w:val="28"/>
          <w:lang w:val="en" w:eastAsia="en-NZ"/>
        </w:rPr>
        <w:t xml:space="preserve"> Excellent</w:t>
      </w:r>
    </w:p>
    <w:p w:rsidR="009D5AEC" w:rsidRPr="009D5AEC" w:rsidRDefault="009D5AEC" w:rsidP="009D5AEC">
      <w:pPr>
        <w:pStyle w:val="NoSpacing"/>
        <w:ind w:firstLine="720"/>
        <w:rPr>
          <w:sz w:val="28"/>
          <w:szCs w:val="28"/>
          <w:lang w:val="en" w:eastAsia="en-NZ"/>
        </w:rPr>
      </w:pPr>
      <w:r w:rsidRPr="009D5AEC">
        <w:rPr>
          <w:b/>
          <w:sz w:val="28"/>
          <w:szCs w:val="28"/>
          <w:lang w:val="en" w:eastAsia="en-NZ"/>
        </w:rPr>
        <w:t>Abrasion:</w:t>
      </w:r>
      <w:r w:rsidRPr="009D5AEC">
        <w:rPr>
          <w:sz w:val="28"/>
          <w:szCs w:val="28"/>
          <w:lang w:val="en" w:eastAsia="en-NZ"/>
        </w:rPr>
        <w:t xml:space="preserve"> Excellent</w:t>
      </w:r>
    </w:p>
    <w:p w:rsidR="009D5AEC" w:rsidRPr="009D5AEC" w:rsidRDefault="009D5AEC" w:rsidP="009D5AEC">
      <w:pPr>
        <w:pStyle w:val="NoSpacing"/>
        <w:ind w:firstLine="720"/>
        <w:rPr>
          <w:sz w:val="28"/>
          <w:szCs w:val="28"/>
          <w:lang w:val="en" w:eastAsia="en-NZ"/>
        </w:rPr>
      </w:pPr>
      <w:r w:rsidRPr="009D5AEC">
        <w:rPr>
          <w:b/>
          <w:sz w:val="28"/>
          <w:szCs w:val="28"/>
          <w:lang w:val="en" w:eastAsia="en-NZ"/>
        </w:rPr>
        <w:t>Flame:</w:t>
      </w:r>
      <w:r w:rsidRPr="009D5AEC">
        <w:rPr>
          <w:sz w:val="28"/>
          <w:szCs w:val="28"/>
          <w:lang w:val="en" w:eastAsia="en-NZ"/>
        </w:rPr>
        <w:t xml:space="preserve"> Poor</w:t>
      </w:r>
    </w:p>
    <w:p w:rsidR="009D5AEC" w:rsidRPr="009D5AEC" w:rsidRDefault="009D5AEC" w:rsidP="009D5AEC">
      <w:pPr>
        <w:pStyle w:val="NoSpacing"/>
        <w:ind w:firstLine="720"/>
        <w:rPr>
          <w:sz w:val="28"/>
          <w:szCs w:val="28"/>
          <w:lang w:val="en" w:eastAsia="en-NZ"/>
        </w:rPr>
      </w:pPr>
      <w:r w:rsidRPr="009D5AEC">
        <w:rPr>
          <w:b/>
          <w:sz w:val="28"/>
          <w:szCs w:val="28"/>
          <w:lang w:val="en" w:eastAsia="en-NZ"/>
        </w:rPr>
        <w:t>Fuels:</w:t>
      </w:r>
      <w:r w:rsidRPr="009D5AEC">
        <w:rPr>
          <w:sz w:val="28"/>
          <w:szCs w:val="28"/>
          <w:lang w:val="en" w:eastAsia="en-NZ"/>
        </w:rPr>
        <w:t xml:space="preserve"> Unsuitable</w:t>
      </w:r>
    </w:p>
    <w:p w:rsidR="009D5AEC" w:rsidRPr="009D5AEC" w:rsidRDefault="009D5AEC" w:rsidP="009D5AEC">
      <w:pPr>
        <w:pStyle w:val="NoSpacing"/>
        <w:ind w:firstLine="720"/>
        <w:rPr>
          <w:sz w:val="28"/>
          <w:szCs w:val="28"/>
          <w:lang w:val="en" w:eastAsia="en-NZ"/>
        </w:rPr>
      </w:pPr>
      <w:r w:rsidRPr="009D5AEC">
        <w:rPr>
          <w:b/>
          <w:sz w:val="28"/>
          <w:szCs w:val="28"/>
          <w:lang w:val="en" w:eastAsia="en-NZ"/>
        </w:rPr>
        <w:t>Ozone:</w:t>
      </w:r>
      <w:r w:rsidRPr="009D5AEC">
        <w:rPr>
          <w:sz w:val="28"/>
          <w:szCs w:val="28"/>
          <w:lang w:val="en" w:eastAsia="en-NZ"/>
        </w:rPr>
        <w:t xml:space="preserve"> Unsuitable</w:t>
      </w:r>
      <w:bookmarkStart w:id="0" w:name="_GoBack"/>
      <w:bookmarkEnd w:id="0"/>
    </w:p>
    <w:p w:rsidR="006900F8" w:rsidRDefault="006900F8" w:rsidP="009D5AEC">
      <w:pPr>
        <w:pStyle w:val="NoSpacing"/>
        <w:rPr>
          <w:lang w:val="en" w:eastAsia="en-NZ"/>
        </w:rPr>
      </w:pPr>
    </w:p>
    <w:p w:rsidR="006A327C" w:rsidRPr="00A47B17" w:rsidRDefault="006A327C" w:rsidP="009D5AEC">
      <w:pPr>
        <w:pStyle w:val="NoSpacing"/>
        <w:rPr>
          <w:lang w:val="en" w:eastAsia="en-NZ"/>
        </w:rPr>
      </w:pPr>
    </w:p>
    <w:p w:rsidR="00C417E9" w:rsidRPr="00A47B17" w:rsidRDefault="00C417E9" w:rsidP="009D5AEC">
      <w:pPr>
        <w:pStyle w:val="NoSpacing"/>
        <w:rPr>
          <w:lang w:val="en" w:eastAsia="en-NZ"/>
        </w:rPr>
      </w:pPr>
    </w:p>
    <w:p w:rsidR="00A47B17" w:rsidRDefault="00A47B17" w:rsidP="009D5AEC">
      <w:pPr>
        <w:pStyle w:val="NoSpacing"/>
        <w:rPr>
          <w:sz w:val="36"/>
          <w:szCs w:val="36"/>
        </w:rPr>
      </w:pPr>
    </w:p>
    <w:p w:rsidR="00C53852" w:rsidRPr="00C53852" w:rsidRDefault="00C53852" w:rsidP="009D5AEC">
      <w:pPr>
        <w:pStyle w:val="NoSpacing"/>
        <w:rPr>
          <w:sz w:val="36"/>
          <w:szCs w:val="36"/>
        </w:rPr>
      </w:pPr>
    </w:p>
    <w:p w:rsidR="00C53852" w:rsidRDefault="00C53852"/>
    <w:sectPr w:rsidR="00C5385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546" w:rsidRDefault="00646546" w:rsidP="00C53852">
      <w:pPr>
        <w:spacing w:after="0" w:line="240" w:lineRule="auto"/>
      </w:pPr>
      <w:r>
        <w:separator/>
      </w:r>
    </w:p>
  </w:endnote>
  <w:endnote w:type="continuationSeparator" w:id="0">
    <w:p w:rsidR="00646546" w:rsidRDefault="00646546" w:rsidP="00C5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546" w:rsidRDefault="00646546" w:rsidP="00C53852">
      <w:pPr>
        <w:spacing w:after="0" w:line="240" w:lineRule="auto"/>
      </w:pPr>
      <w:r>
        <w:separator/>
      </w:r>
    </w:p>
  </w:footnote>
  <w:footnote w:type="continuationSeparator" w:id="0">
    <w:p w:rsidR="00646546" w:rsidRDefault="00646546" w:rsidP="00C53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52" w:rsidRDefault="00C53852">
    <w:pPr>
      <w:pStyle w:val="Header"/>
    </w:pPr>
  </w:p>
  <w:p w:rsidR="00C53852" w:rsidRDefault="00C538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3896"/>
    <w:multiLevelType w:val="multilevel"/>
    <w:tmpl w:val="020A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52"/>
    <w:rsid w:val="00002E6E"/>
    <w:rsid w:val="00165F9B"/>
    <w:rsid w:val="00410D21"/>
    <w:rsid w:val="004B3479"/>
    <w:rsid w:val="005657CC"/>
    <w:rsid w:val="00646546"/>
    <w:rsid w:val="0067676F"/>
    <w:rsid w:val="006900F8"/>
    <w:rsid w:val="006A327C"/>
    <w:rsid w:val="006C798D"/>
    <w:rsid w:val="006E1A63"/>
    <w:rsid w:val="006F0EB4"/>
    <w:rsid w:val="00716A91"/>
    <w:rsid w:val="00733735"/>
    <w:rsid w:val="00755FFD"/>
    <w:rsid w:val="008070EF"/>
    <w:rsid w:val="009D5AEC"/>
    <w:rsid w:val="00A03BCA"/>
    <w:rsid w:val="00A32A6A"/>
    <w:rsid w:val="00A47B17"/>
    <w:rsid w:val="00AF4CD1"/>
    <w:rsid w:val="00C417E9"/>
    <w:rsid w:val="00C53852"/>
    <w:rsid w:val="00D101C2"/>
    <w:rsid w:val="00D229B9"/>
    <w:rsid w:val="00D25705"/>
    <w:rsid w:val="00D75ABB"/>
    <w:rsid w:val="00D9346B"/>
    <w:rsid w:val="00E44CC8"/>
    <w:rsid w:val="00EE4749"/>
    <w:rsid w:val="00F1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52"/>
  </w:style>
  <w:style w:type="paragraph" w:styleId="Footer">
    <w:name w:val="footer"/>
    <w:basedOn w:val="Normal"/>
    <w:link w:val="Foot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52"/>
  </w:style>
  <w:style w:type="paragraph" w:styleId="BalloonText">
    <w:name w:val="Balloon Text"/>
    <w:basedOn w:val="Normal"/>
    <w:link w:val="BalloonTextChar"/>
    <w:uiPriority w:val="99"/>
    <w:semiHidden/>
    <w:unhideWhenUsed/>
    <w:rsid w:val="00D2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5A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52"/>
  </w:style>
  <w:style w:type="paragraph" w:styleId="Footer">
    <w:name w:val="footer"/>
    <w:basedOn w:val="Normal"/>
    <w:link w:val="Foot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52"/>
  </w:style>
  <w:style w:type="paragraph" w:styleId="BalloonText">
    <w:name w:val="Balloon Text"/>
    <w:basedOn w:val="Normal"/>
    <w:link w:val="BalloonTextChar"/>
    <w:uiPriority w:val="99"/>
    <w:semiHidden/>
    <w:unhideWhenUsed/>
    <w:rsid w:val="00D2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5A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9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NZR&amp;F</dc:creator>
  <cp:lastModifiedBy>NZR&amp;F</cp:lastModifiedBy>
  <cp:revision>2</cp:revision>
  <cp:lastPrinted>2019-04-11T21:27:00Z</cp:lastPrinted>
  <dcterms:created xsi:type="dcterms:W3CDTF">2019-05-13T22:00:00Z</dcterms:created>
  <dcterms:modified xsi:type="dcterms:W3CDTF">2019-05-13T22:00:00Z</dcterms:modified>
</cp:coreProperties>
</file>